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31E42" w14:textId="315FF08F" w:rsidR="000E0399" w:rsidRPr="000E0399" w:rsidRDefault="00461ADA" w:rsidP="000E0399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E65F0" wp14:editId="4024AA77">
                <wp:simplePos x="0" y="0"/>
                <wp:positionH relativeFrom="column">
                  <wp:posOffset>4591049</wp:posOffset>
                </wp:positionH>
                <wp:positionV relativeFrom="paragraph">
                  <wp:posOffset>-85725</wp:posOffset>
                </wp:positionV>
                <wp:extent cx="1828800" cy="1828800"/>
                <wp:effectExtent l="0" t="285750" r="62865" b="300990"/>
                <wp:wrapNone/>
                <wp:docPr id="1988695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97123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6C65C7" w14:textId="331BE0BF" w:rsidR="00461ADA" w:rsidRPr="00461ADA" w:rsidRDefault="00461ADA" w:rsidP="00461ADA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7145">
                              <w:rPr>
                                <w:b/>
                                <w:bCs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BE65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1.5pt;margin-top:-6.75pt;width:2in;height:2in;rotation:1089124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" filled="f" stroked="f">
                <v:textbox style="mso-fit-shape-to-text:t">
                  <w:txbxContent>
                    <w:p w14:paraId="5C6C65C7" w14:textId="331BE0BF" w:rsidR="00461ADA" w:rsidRPr="00461ADA" w:rsidRDefault="00461ADA" w:rsidP="00461ADA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7145">
                        <w:rPr>
                          <w:b/>
                          <w:bCs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0E0399" w:rsidRPr="000E0399">
        <w:rPr>
          <w:b/>
          <w:bCs/>
        </w:rPr>
        <w:t>[TRAUMA CENTER NAME]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64C737D" w14:textId="77777777" w:rsidR="000E0399" w:rsidRPr="000E0399" w:rsidRDefault="000E0399" w:rsidP="000E0399">
      <w:pPr>
        <w:rPr>
          <w:b/>
          <w:bCs/>
        </w:rPr>
      </w:pPr>
      <w:r w:rsidRPr="000E0399">
        <w:rPr>
          <w:b/>
          <w:bCs/>
        </w:rPr>
        <w:t>Multidisciplinary Trauma Peer Review Committee Minutes</w:t>
      </w:r>
    </w:p>
    <w:p w14:paraId="7DF74E02" w14:textId="77777777" w:rsidR="000E0399" w:rsidRPr="000E0399" w:rsidRDefault="000E0399" w:rsidP="000E0399">
      <w:r w:rsidRPr="000E0399">
        <w:rPr>
          <w:b/>
          <w:bCs/>
        </w:rPr>
        <w:t>Date:</w:t>
      </w:r>
      <w:r w:rsidRPr="000E0399">
        <w:t xml:space="preserve"> [MM/DD/YYYY] | </w:t>
      </w:r>
      <w:r w:rsidRPr="000E0399">
        <w:rPr>
          <w:b/>
          <w:bCs/>
        </w:rPr>
        <w:t>Time:</w:t>
      </w:r>
      <w:r w:rsidRPr="000E0399">
        <w:t xml:space="preserve"> [00:00 - 00:00] | </w:t>
      </w:r>
      <w:r w:rsidRPr="000E0399">
        <w:rPr>
          <w:b/>
          <w:bCs/>
        </w:rPr>
        <w:t>Location:</w:t>
      </w:r>
      <w:r w:rsidRPr="000E0399">
        <w:t xml:space="preserve"> [Room/Virtual] [</w:t>
      </w:r>
      <w:hyperlink r:id="rId7" w:history="1">
        <w:r w:rsidRPr="000E0399">
          <w:rPr>
            <w:rStyle w:val="Hyperlink"/>
          </w:rPr>
          <w:t>1</w:t>
        </w:r>
      </w:hyperlink>
      <w:r w:rsidRPr="000E0399">
        <w:t>]</w:t>
      </w:r>
    </w:p>
    <w:p w14:paraId="17A4A3E7" w14:textId="77777777" w:rsidR="000E0399" w:rsidRPr="000E0399" w:rsidRDefault="00A37739" w:rsidP="000E0399">
      <w:r>
        <w:pict w14:anchorId="65B6CE77">
          <v:rect id="_x0000_i1025" style="width:0;height:1.5pt" o:hralign="center" o:hrstd="t" o:hr="t" fillcolor="#a0a0a0" stroked="f"/>
        </w:pict>
      </w:r>
    </w:p>
    <w:p w14:paraId="22308254" w14:textId="76C51D96" w:rsidR="000E0399" w:rsidRPr="00257145" w:rsidRDefault="000E0399" w:rsidP="000E0399">
      <w:pPr>
        <w:pStyle w:val="ListParagraph"/>
        <w:numPr>
          <w:ilvl w:val="0"/>
          <w:numId w:val="7"/>
        </w:numPr>
        <w:rPr>
          <w:b/>
          <w:bCs/>
          <w:color w:val="0B769F" w:themeColor="accent4" w:themeShade="BF"/>
        </w:rPr>
      </w:pPr>
      <w:r w:rsidRPr="00257145">
        <w:rPr>
          <w:b/>
          <w:bCs/>
          <w:color w:val="0B769F" w:themeColor="accent4" w:themeShade="BF"/>
        </w:rPr>
        <w:t>Attendance &amp; Quorum Tracking</w:t>
      </w:r>
    </w:p>
    <w:p w14:paraId="160F77B6" w14:textId="40F5CDFC" w:rsidR="000E0399" w:rsidRPr="000E0399" w:rsidRDefault="000E0399" w:rsidP="00461ADA">
      <w:pPr>
        <w:tabs>
          <w:tab w:val="num" w:pos="720"/>
        </w:tabs>
        <w:rPr>
          <w:b/>
          <w:bCs/>
        </w:rPr>
      </w:pPr>
      <w:r w:rsidRPr="000E0399">
        <w:rPr>
          <w:b/>
          <w:bCs/>
        </w:rPr>
        <w:t>Chair:</w:t>
      </w:r>
      <w:r w:rsidRPr="000E0399">
        <w:t xml:space="preserve"> [Name, Trauma Medical Director - TMD]</w:t>
      </w:r>
      <w:r w:rsidR="00461ADA">
        <w:t xml:space="preserve">; </w:t>
      </w:r>
      <w:r w:rsidRPr="000E0399">
        <w:rPr>
          <w:b/>
          <w:bCs/>
        </w:rPr>
        <w:t>Coordinator:</w:t>
      </w:r>
      <w:r w:rsidRPr="000E0399">
        <w:t xml:space="preserve"> [Name, Trauma Program Manager - TPM]</w:t>
      </w:r>
      <w:r w:rsidR="00461ADA">
        <w:t xml:space="preserve">; </w:t>
      </w:r>
      <w:r w:rsidRPr="000E0399">
        <w:rPr>
          <w:b/>
          <w:bCs/>
        </w:rPr>
        <w:t>Surgical Liaisons:</w:t>
      </w:r>
      <w:r w:rsidRPr="000E0399">
        <w:t xml:space="preserve"> [Orthopedics, Neurosurgery, General Surgery]</w:t>
      </w:r>
      <w:r w:rsidR="00461ADA">
        <w:t xml:space="preserve">; </w:t>
      </w:r>
      <w:r w:rsidRPr="000E0399">
        <w:rPr>
          <w:b/>
          <w:bCs/>
        </w:rPr>
        <w:t>Specialty Liaisons:</w:t>
      </w:r>
      <w:r w:rsidRPr="000E0399">
        <w:t xml:space="preserve"> [Emergency Dept, Radiology, Anesthesia, ICU</w:t>
      </w:r>
      <w:r>
        <w:t>, EMS</w:t>
      </w:r>
      <w:r w:rsidRPr="000E0399">
        <w:t>]</w:t>
      </w:r>
      <w:r w:rsidR="00461ADA">
        <w:t xml:space="preserve">; </w:t>
      </w:r>
      <w:r w:rsidRPr="000E0399">
        <w:rPr>
          <w:b/>
          <w:bCs/>
        </w:rPr>
        <w:t>Nursing &amp; Admin:</w:t>
      </w:r>
      <w:r w:rsidRPr="000E0399">
        <w:t xml:space="preserve"> [ED/ICU Nursing, Quality Department</w:t>
      </w:r>
      <w:r>
        <w:t>]</w:t>
      </w:r>
      <w:r w:rsidR="00461ADA">
        <w:t xml:space="preserve">; </w:t>
      </w:r>
      <w:r w:rsidRPr="000E0399">
        <w:rPr>
          <w:b/>
          <w:bCs/>
        </w:rPr>
        <w:t>Others:</w:t>
      </w:r>
    </w:p>
    <w:p w14:paraId="525E0E52" w14:textId="77777777" w:rsidR="000E0399" w:rsidRPr="00257145" w:rsidRDefault="000E0399" w:rsidP="000E0399">
      <w:pPr>
        <w:rPr>
          <w:b/>
          <w:bCs/>
          <w:color w:val="0B769F" w:themeColor="accent4" w:themeShade="BF"/>
        </w:rPr>
      </w:pPr>
      <w:r w:rsidRPr="00257145">
        <w:rPr>
          <w:b/>
          <w:bCs/>
          <w:color w:val="0B769F" w:themeColor="accent4" w:themeShade="BF"/>
        </w:rPr>
        <w:t>2. Call to Order &amp; Admin Business</w:t>
      </w:r>
    </w:p>
    <w:p w14:paraId="58C45205" w14:textId="48C2BFC6" w:rsidR="00461ADA" w:rsidRDefault="000E0399" w:rsidP="000E0399">
      <w:pPr>
        <w:tabs>
          <w:tab w:val="num" w:pos="720"/>
        </w:tabs>
      </w:pPr>
      <w:r w:rsidRPr="000E0399">
        <w:t>Meeting called to order at [Time] by</w:t>
      </w:r>
    </w:p>
    <w:p w14:paraId="3BBBF1C4" w14:textId="79CE4B1F" w:rsidR="000E0399" w:rsidRPr="000E0399" w:rsidRDefault="00461ADA" w:rsidP="000E0399">
      <w:pPr>
        <w:tabs>
          <w:tab w:val="num" w:pos="720"/>
        </w:tabs>
      </w:pPr>
      <w:r>
        <w:t>Motion to approve [DATE] minutes by    , second by    . (vote)</w:t>
      </w:r>
      <w:r>
        <w:rPr>
          <w:b/>
          <w:bCs/>
        </w:rPr>
        <w:t xml:space="preserve"> </w:t>
      </w:r>
    </w:p>
    <w:p w14:paraId="3436BE40" w14:textId="77777777" w:rsidR="000E0399" w:rsidRPr="000E0399" w:rsidRDefault="000E0399" w:rsidP="000E0399">
      <w:r w:rsidRPr="000E0399">
        <w:rPr>
          <w:b/>
          <w:bCs/>
        </w:rPr>
        <w:t>Trauma Registry Summary:</w:t>
      </w:r>
    </w:p>
    <w:p w14:paraId="332D731E" w14:textId="77777777" w:rsidR="000E0399" w:rsidRPr="000E0399" w:rsidRDefault="000E0399" w:rsidP="000E0399">
      <w:pPr>
        <w:numPr>
          <w:ilvl w:val="1"/>
          <w:numId w:val="2"/>
        </w:numPr>
      </w:pPr>
      <w:r w:rsidRPr="000E0399">
        <w:t>Total trauma activations this quarter: [Count]</w:t>
      </w:r>
    </w:p>
    <w:p w14:paraId="71A625E1" w14:textId="77777777" w:rsidR="000E0399" w:rsidRPr="000E0399" w:rsidRDefault="000E0399" w:rsidP="000E0399">
      <w:pPr>
        <w:numPr>
          <w:ilvl w:val="1"/>
          <w:numId w:val="2"/>
        </w:numPr>
      </w:pPr>
      <w:r w:rsidRPr="000E0399">
        <w:t>Total trauma admissions: [Count]</w:t>
      </w:r>
    </w:p>
    <w:p w14:paraId="6842EC4D" w14:textId="7CE7FE3D" w:rsidR="000E0399" w:rsidRPr="000E0399" w:rsidRDefault="000E0399" w:rsidP="000E0399">
      <w:pPr>
        <w:numPr>
          <w:ilvl w:val="1"/>
          <w:numId w:val="2"/>
        </w:numPr>
      </w:pPr>
      <w:r w:rsidRPr="000E0399">
        <w:t>Total transfers out / Deaths: [Count</w:t>
      </w:r>
      <w:r>
        <w:t>]</w:t>
      </w:r>
    </w:p>
    <w:p w14:paraId="6A7032EB" w14:textId="77777777" w:rsidR="000E0399" w:rsidRPr="00257145" w:rsidRDefault="000E0399" w:rsidP="000E0399">
      <w:pPr>
        <w:rPr>
          <w:b/>
          <w:bCs/>
          <w:color w:val="0B769F" w:themeColor="accent4" w:themeShade="BF"/>
        </w:rPr>
      </w:pPr>
      <w:r w:rsidRPr="00257145">
        <w:rPr>
          <w:b/>
          <w:bCs/>
          <w:color w:val="0B769F" w:themeColor="accent4" w:themeShade="BF"/>
        </w:rPr>
        <w:t>3. Old Business &amp; Loop Closure Tracking</w:t>
      </w:r>
    </w:p>
    <w:p w14:paraId="53AD914E" w14:textId="21046EC4" w:rsidR="000E0399" w:rsidRPr="000E0399" w:rsidRDefault="000E0399" w:rsidP="000E0399">
      <w:pPr>
        <w:tabs>
          <w:tab w:val="num" w:pos="720"/>
        </w:tabs>
      </w:pPr>
      <w:r w:rsidRPr="000E0399">
        <w:rPr>
          <w:b/>
          <w:bCs/>
        </w:rPr>
        <w:t>Issue Tracking ID:</w:t>
      </w:r>
      <w:r w:rsidRPr="000E0399">
        <w:t xml:space="preserve"> [e.g., PI-2026-04]</w:t>
      </w:r>
    </w:p>
    <w:p w14:paraId="44AC3E5E" w14:textId="77777777" w:rsidR="000E0399" w:rsidRPr="000E0399" w:rsidRDefault="000E0399" w:rsidP="00257145">
      <w:pPr>
        <w:numPr>
          <w:ilvl w:val="0"/>
          <w:numId w:val="3"/>
        </w:numPr>
      </w:pPr>
      <w:r w:rsidRPr="000E0399">
        <w:rPr>
          <w:b/>
          <w:bCs/>
        </w:rPr>
        <w:t>Original Problem:</w:t>
      </w:r>
      <w:r w:rsidRPr="000E0399">
        <w:t xml:space="preserve"> Delay in massive transfusion protocol (MTP) activation for severe pelvic fracture.</w:t>
      </w:r>
    </w:p>
    <w:p w14:paraId="1EE17E9B" w14:textId="77777777" w:rsidR="000E0399" w:rsidRPr="000E0399" w:rsidRDefault="000E0399" w:rsidP="00257145">
      <w:pPr>
        <w:numPr>
          <w:ilvl w:val="0"/>
          <w:numId w:val="3"/>
        </w:numPr>
      </w:pPr>
      <w:r w:rsidRPr="000E0399">
        <w:rPr>
          <w:b/>
          <w:bCs/>
        </w:rPr>
        <w:t>Action Implemented:</w:t>
      </w:r>
      <w:r w:rsidRPr="000E0399">
        <w:t xml:space="preserve"> ED staff completed mandatory education on blood transit paths.</w:t>
      </w:r>
    </w:p>
    <w:p w14:paraId="4BC2CDB6" w14:textId="77777777" w:rsidR="000E0399" w:rsidRPr="000E0399" w:rsidRDefault="000E0399" w:rsidP="00257145">
      <w:pPr>
        <w:numPr>
          <w:ilvl w:val="0"/>
          <w:numId w:val="3"/>
        </w:numPr>
      </w:pPr>
      <w:r w:rsidRPr="000E0399">
        <w:rPr>
          <w:b/>
          <w:bCs/>
        </w:rPr>
        <w:t>Re-evaluation Data:</w:t>
      </w:r>
      <w:r w:rsidRPr="000E0399">
        <w:t xml:space="preserve"> Audit of past 5 cases showed 100% compliance with activation timelines.</w:t>
      </w:r>
    </w:p>
    <w:p w14:paraId="0B5A8AF3" w14:textId="5DDAB036" w:rsidR="000E0399" w:rsidRPr="000E0399" w:rsidRDefault="000E0399" w:rsidP="00257145">
      <w:pPr>
        <w:numPr>
          <w:ilvl w:val="0"/>
          <w:numId w:val="3"/>
        </w:numPr>
      </w:pPr>
      <w:r w:rsidRPr="000E0399">
        <w:rPr>
          <w:b/>
          <w:bCs/>
        </w:rPr>
        <w:t>Status:</w:t>
      </w:r>
      <w:r w:rsidRPr="000E0399">
        <w:t xml:space="preserve"> </w:t>
      </w:r>
      <w:r w:rsidRPr="000E0399">
        <w:rPr>
          <w:b/>
          <w:bCs/>
        </w:rPr>
        <w:t>Closed</w:t>
      </w:r>
      <w:r w:rsidRPr="000E0399">
        <w:t xml:space="preserve"> (Problem resolved).</w:t>
      </w:r>
    </w:p>
    <w:p w14:paraId="741545A9" w14:textId="77777777" w:rsidR="00461ADA" w:rsidRDefault="00461ADA">
      <w:pPr>
        <w:rPr>
          <w:b/>
          <w:bCs/>
        </w:rPr>
      </w:pPr>
      <w:r>
        <w:rPr>
          <w:b/>
          <w:bCs/>
        </w:rPr>
        <w:br w:type="page"/>
      </w:r>
    </w:p>
    <w:p w14:paraId="7BA20A77" w14:textId="7D77B2DA" w:rsidR="000E0399" w:rsidRPr="00257145" w:rsidRDefault="000E0399" w:rsidP="000E0399">
      <w:pPr>
        <w:rPr>
          <w:b/>
          <w:bCs/>
          <w:color w:val="0B769F" w:themeColor="accent4" w:themeShade="BF"/>
        </w:rPr>
      </w:pPr>
      <w:r w:rsidRPr="00257145">
        <w:rPr>
          <w:b/>
          <w:bCs/>
          <w:color w:val="0B769F" w:themeColor="accent4" w:themeShade="BF"/>
        </w:rPr>
        <w:lastRenderedPageBreak/>
        <w:t>4. New Case Reviews</w:t>
      </w:r>
    </w:p>
    <w:p w14:paraId="05A3438A" w14:textId="77777777" w:rsidR="000E0399" w:rsidRPr="000E0399" w:rsidRDefault="000E0399" w:rsidP="000E0399">
      <w:pPr>
        <w:tabs>
          <w:tab w:val="num" w:pos="720"/>
        </w:tabs>
        <w:rPr>
          <w:b/>
          <w:bCs/>
          <w:u w:val="single"/>
        </w:rPr>
      </w:pPr>
      <w:r w:rsidRPr="000E0399">
        <w:rPr>
          <w:b/>
          <w:bCs/>
          <w:u w:val="single"/>
        </w:rPr>
        <w:t xml:space="preserve">Case 1: [Registry #] | </w:t>
      </w:r>
    </w:p>
    <w:p w14:paraId="31657C43" w14:textId="4AE88FFA" w:rsidR="000E0399" w:rsidRPr="000E0399" w:rsidRDefault="000E0399" w:rsidP="000E0399">
      <w:pPr>
        <w:tabs>
          <w:tab w:val="num" w:pos="720"/>
        </w:tabs>
      </w:pPr>
      <w:r w:rsidRPr="000E0399">
        <w:rPr>
          <w:b/>
          <w:bCs/>
        </w:rPr>
        <w:t>Demographics &amp; Mechanism:</w:t>
      </w:r>
      <w:r w:rsidRPr="000E0399">
        <w:t xml:space="preserve"> [Age group, </w:t>
      </w:r>
      <w:r>
        <w:t>Sex Assigned at Birth</w:t>
      </w:r>
      <w:r w:rsidRPr="000E0399">
        <w:t>] involved in a [e.g., Motor Vehicle Collision].</w:t>
      </w:r>
    </w:p>
    <w:p w14:paraId="1D5CF50D" w14:textId="27E7DFFB" w:rsidR="000E0399" w:rsidRPr="000E0399" w:rsidRDefault="000E0399" w:rsidP="00E542FC">
      <w:r w:rsidRPr="000E0399">
        <w:rPr>
          <w:b/>
          <w:bCs/>
        </w:rPr>
        <w:t>Clinical Summary:</w:t>
      </w:r>
      <w:r w:rsidRPr="000E0399">
        <w:t xml:space="preserve"> Patient arrived hypotensive. Emergency Department dwell time exceeded 60 minutes before transfer to the operating room.</w:t>
      </w:r>
    </w:p>
    <w:p w14:paraId="1231BDFB" w14:textId="145C4BC9" w:rsidR="000E0399" w:rsidRPr="000E0399" w:rsidRDefault="000E0399" w:rsidP="00E542FC">
      <w:r w:rsidRPr="000E0399">
        <w:rPr>
          <w:b/>
          <w:bCs/>
        </w:rPr>
        <w:t>PI Audit Filters Triggered:</w:t>
      </w:r>
      <w:r w:rsidRPr="000E0399">
        <w:t xml:space="preserve"> </w:t>
      </w:r>
      <w:r>
        <w:t>Admit non-surgeon, Clinical care, Death, Delay, Diversion, Documentation, Missed injury, Missed TTA, Response time, System/process, Transfer higher</w:t>
      </w:r>
    </w:p>
    <w:p w14:paraId="1951F9E3" w14:textId="2FE46091" w:rsidR="000E0399" w:rsidRPr="000E0399" w:rsidRDefault="000E0399" w:rsidP="00E542FC">
      <w:r w:rsidRPr="000E0399">
        <w:rPr>
          <w:b/>
          <w:bCs/>
        </w:rPr>
        <w:t>Multidisciplinary Discussion Summary:</w:t>
      </w:r>
      <w:r w:rsidRPr="000E0399">
        <w:t xml:space="preserve"> The committee debated the primary bottleneck. General Surgery was at bedside instantly, but blood gas lab results faced processing delays.</w:t>
      </w:r>
    </w:p>
    <w:p w14:paraId="6B4274B3" w14:textId="4199356A" w:rsidR="000E0399" w:rsidRDefault="000E0399" w:rsidP="00461ADA">
      <w:pPr>
        <w:ind w:left="720"/>
      </w:pPr>
      <w:r w:rsidRPr="00E542FC">
        <w:rPr>
          <w:b/>
          <w:bCs/>
        </w:rPr>
        <w:t xml:space="preserve">SYSTEM FACTOR: </w:t>
      </w:r>
      <w:r w:rsidR="00E542FC" w:rsidRPr="00E542FC">
        <w:t>Bed availability</w:t>
      </w:r>
      <w:r w:rsidR="00E542FC">
        <w:t>;</w:t>
      </w:r>
      <w:r w:rsidR="00E542FC" w:rsidRPr="00E542FC">
        <w:t xml:space="preserve"> </w:t>
      </w:r>
      <w:r w:rsidR="00E542FC">
        <w:t xml:space="preserve">Coordination of Care; </w:t>
      </w:r>
      <w:r w:rsidR="00E542FC" w:rsidRPr="00E542FC">
        <w:t>Delayed activation</w:t>
      </w:r>
      <w:r w:rsidR="00E542FC">
        <w:t xml:space="preserve">; </w:t>
      </w:r>
      <w:r w:rsidR="00E542FC" w:rsidRPr="00E542FC">
        <w:t>Documentation</w:t>
      </w:r>
      <w:r w:rsidR="00E542FC">
        <w:t xml:space="preserve">; </w:t>
      </w:r>
      <w:r w:rsidR="00E542FC" w:rsidRPr="00E542FC">
        <w:t>Equipment issue</w:t>
      </w:r>
      <w:r w:rsidR="00E542FC">
        <w:t xml:space="preserve">; </w:t>
      </w:r>
      <w:r w:rsidR="00E542FC" w:rsidRPr="00E542FC">
        <w:t>Inadequate mgt guideline</w:t>
      </w:r>
      <w:r w:rsidR="00E542FC">
        <w:t xml:space="preserve">; </w:t>
      </w:r>
      <w:r w:rsidR="00E542FC" w:rsidRPr="00E542FC">
        <w:t>Incorrect consult</w:t>
      </w:r>
      <w:r w:rsidR="00E542FC">
        <w:t xml:space="preserve">; </w:t>
      </w:r>
      <w:r w:rsidR="00E542FC" w:rsidRPr="00E542FC">
        <w:t>Incorrect transfer</w:t>
      </w:r>
      <w:r w:rsidR="00E542FC">
        <w:t xml:space="preserve">; Lack of capacity / resources; </w:t>
      </w:r>
      <w:r w:rsidR="00E542FC" w:rsidRPr="00E542FC">
        <w:t>Medication event</w:t>
      </w:r>
      <w:r w:rsidR="00E542FC">
        <w:t xml:space="preserve">; </w:t>
      </w:r>
      <w:r w:rsidR="00E542FC" w:rsidRPr="00E542FC">
        <w:t>Patient safety</w:t>
      </w:r>
      <w:r w:rsidR="00E542FC">
        <w:t xml:space="preserve">; </w:t>
      </w:r>
      <w:r w:rsidR="00E542FC" w:rsidRPr="00E542FC">
        <w:t>Registration</w:t>
      </w:r>
      <w:r w:rsidR="00E542FC">
        <w:t xml:space="preserve">; </w:t>
      </w:r>
      <w:r w:rsidR="00E542FC" w:rsidRPr="00E542FC">
        <w:t>Resource avail/utilization</w:t>
      </w:r>
      <w:r w:rsidR="00E542FC">
        <w:t xml:space="preserve">; </w:t>
      </w:r>
      <w:r w:rsidR="00E542FC" w:rsidRPr="00E542FC">
        <w:t>Wrong level of activation</w:t>
      </w:r>
    </w:p>
    <w:p w14:paraId="18D4C30C" w14:textId="0967FA51" w:rsidR="00E542FC" w:rsidRPr="000E0399" w:rsidRDefault="00E542FC" w:rsidP="00461ADA">
      <w:pPr>
        <w:ind w:left="720"/>
      </w:pPr>
      <w:r w:rsidRPr="00E542FC">
        <w:rPr>
          <w:b/>
          <w:bCs/>
        </w:rPr>
        <w:t>HUMAN FACTOR:</w:t>
      </w:r>
      <w:r>
        <w:t xml:space="preserve"> AMA pt; Communications; Diagnosis delay; Diagnosis incorrect; Fatigue; Injury severity; Knowledge deficiency; Pre-existing disease; Protocol non-compliance; Regulatory non-compliance; Rule deficiency; Skill deficiency; Uncooperative pt</w:t>
      </w:r>
    </w:p>
    <w:p w14:paraId="60895468" w14:textId="55BC1702" w:rsidR="00E542FC" w:rsidRDefault="000E0399" w:rsidP="00461ADA">
      <w:pPr>
        <w:spacing w:after="0" w:line="240" w:lineRule="auto"/>
        <w:ind w:left="720"/>
      </w:pPr>
      <w:r w:rsidRPr="00E542FC">
        <w:rPr>
          <w:b/>
          <w:bCs/>
          <w:i/>
          <w:iCs/>
        </w:rPr>
        <w:t>Preventability:</w:t>
      </w:r>
      <w:r w:rsidRPr="000E0399">
        <w:t xml:space="preserve"> </w:t>
      </w:r>
      <w:r w:rsidR="00257145">
        <w:tab/>
      </w:r>
      <w:r w:rsidR="00E542FC">
        <w:t>No error;</w:t>
      </w:r>
      <w:r w:rsidR="00257145">
        <w:tab/>
      </w:r>
      <w:r w:rsidR="00E542FC">
        <w:t xml:space="preserve"> Potentially preventable;</w:t>
      </w:r>
      <w:r w:rsidR="00257145">
        <w:tab/>
      </w:r>
      <w:r w:rsidR="00E542FC">
        <w:t xml:space="preserve"> Preventable</w:t>
      </w:r>
    </w:p>
    <w:p w14:paraId="5A65B2E9" w14:textId="2BCB8DEE" w:rsidR="00E542FC" w:rsidRDefault="00E542FC" w:rsidP="00257145">
      <w:pPr>
        <w:spacing w:after="0" w:line="240" w:lineRule="auto"/>
        <w:ind w:firstLine="720"/>
      </w:pPr>
      <w:r>
        <w:t>Mortality w Op for Improv; Mortality w/o Op for Improv; Unanticipated mortality w Op for Improv</w:t>
      </w:r>
    </w:p>
    <w:p w14:paraId="3C82503E" w14:textId="77777777" w:rsidR="00461ADA" w:rsidRDefault="00461ADA" w:rsidP="00461ADA">
      <w:pPr>
        <w:rPr>
          <w:b/>
          <w:bCs/>
        </w:rPr>
      </w:pPr>
    </w:p>
    <w:p w14:paraId="3D36A6C7" w14:textId="36502AAF" w:rsidR="000E0399" w:rsidRPr="000E0399" w:rsidRDefault="000E0399" w:rsidP="00461ADA">
      <w:r w:rsidRPr="000E0399">
        <w:rPr>
          <w:b/>
          <w:bCs/>
        </w:rPr>
        <w:t>Corrective Action Plan:</w:t>
      </w:r>
    </w:p>
    <w:p w14:paraId="74A8FB2E" w14:textId="77777777" w:rsidR="000E0399" w:rsidRPr="000E0399" w:rsidRDefault="000E0399" w:rsidP="000E0399">
      <w:pPr>
        <w:numPr>
          <w:ilvl w:val="1"/>
          <w:numId w:val="4"/>
        </w:numPr>
      </w:pPr>
      <w:r w:rsidRPr="000E0399">
        <w:rPr>
          <w:i/>
          <w:iCs/>
        </w:rPr>
        <w:t>Action Item:</w:t>
      </w:r>
      <w:r w:rsidRPr="000E0399">
        <w:t xml:space="preserve"> Issue specific counseling to provider regarding emergency tracking documentation.</w:t>
      </w:r>
    </w:p>
    <w:p w14:paraId="11B8FA37" w14:textId="77777777" w:rsidR="000E0399" w:rsidRPr="000E0399" w:rsidRDefault="000E0399" w:rsidP="000E0399">
      <w:pPr>
        <w:numPr>
          <w:ilvl w:val="1"/>
          <w:numId w:val="4"/>
        </w:numPr>
      </w:pPr>
      <w:r w:rsidRPr="000E0399">
        <w:rPr>
          <w:i/>
          <w:iCs/>
        </w:rPr>
        <w:t>Owner:</w:t>
      </w:r>
      <w:r w:rsidRPr="000E0399">
        <w:t xml:space="preserve"> Trauma Medical Director.</w:t>
      </w:r>
    </w:p>
    <w:p w14:paraId="0063D60B" w14:textId="5488C0C7" w:rsidR="000E0399" w:rsidRPr="000E0399" w:rsidRDefault="000E0399" w:rsidP="000E0399">
      <w:pPr>
        <w:numPr>
          <w:ilvl w:val="1"/>
          <w:numId w:val="4"/>
        </w:numPr>
      </w:pPr>
      <w:r w:rsidRPr="000E0399">
        <w:rPr>
          <w:i/>
          <w:iCs/>
        </w:rPr>
        <w:t>Due Date / Re-evaluation:</w:t>
      </w:r>
      <w:r w:rsidRPr="000E0399">
        <w:t xml:space="preserve"> [MM/DD/YYYY] (To check subsequent registry logs for recurring delays).</w:t>
      </w:r>
    </w:p>
    <w:p w14:paraId="1117111B" w14:textId="231C75D5" w:rsidR="000E0399" w:rsidRPr="000E0399" w:rsidRDefault="000E0399" w:rsidP="000E0399"/>
    <w:p w14:paraId="245454A6" w14:textId="77777777" w:rsidR="00461ADA" w:rsidRDefault="00461ADA" w:rsidP="000E0399">
      <w:pPr>
        <w:rPr>
          <w:b/>
          <w:bCs/>
        </w:rPr>
      </w:pPr>
    </w:p>
    <w:p w14:paraId="79421E36" w14:textId="77777777" w:rsidR="00257145" w:rsidRDefault="00257145">
      <w:pPr>
        <w:rPr>
          <w:b/>
          <w:bCs/>
        </w:rPr>
      </w:pPr>
      <w:r>
        <w:rPr>
          <w:b/>
          <w:bCs/>
        </w:rPr>
        <w:br w:type="page"/>
      </w:r>
    </w:p>
    <w:p w14:paraId="3CF7F9A0" w14:textId="15E12481" w:rsidR="000E0399" w:rsidRPr="00257145" w:rsidRDefault="000E0399" w:rsidP="000E0399">
      <w:pPr>
        <w:rPr>
          <w:b/>
          <w:bCs/>
          <w:color w:val="0B769F" w:themeColor="accent4" w:themeShade="BF"/>
        </w:rPr>
      </w:pPr>
      <w:r w:rsidRPr="00257145">
        <w:rPr>
          <w:b/>
          <w:bCs/>
          <w:color w:val="0B769F" w:themeColor="accent4" w:themeShade="BF"/>
        </w:rPr>
        <w:lastRenderedPageBreak/>
        <w:t>5. System &amp; Operations Issues</w:t>
      </w:r>
    </w:p>
    <w:p w14:paraId="1030358B" w14:textId="770B213D" w:rsidR="000E0399" w:rsidRPr="000E0399" w:rsidRDefault="000E0399" w:rsidP="000E0399">
      <w:r w:rsidRPr="000E0399">
        <w:rPr>
          <w:i/>
          <w:iCs/>
        </w:rPr>
        <w:t>Discuss issues affecting care that do not stem from individual clinical performance.</w:t>
      </w:r>
    </w:p>
    <w:p w14:paraId="2482C6F3" w14:textId="77777777" w:rsidR="000E0399" w:rsidRPr="000E0399" w:rsidRDefault="000E0399" w:rsidP="000E0399">
      <w:pPr>
        <w:numPr>
          <w:ilvl w:val="0"/>
          <w:numId w:val="5"/>
        </w:numPr>
      </w:pPr>
      <w:r w:rsidRPr="000E0399">
        <w:rPr>
          <w:b/>
          <w:bCs/>
        </w:rPr>
        <w:t>Issue:</w:t>
      </w:r>
      <w:r w:rsidRPr="000E0399">
        <w:t xml:space="preserve"> Intermittent cellular dead zones in trauma bay affecting rapid blood bank paging.</w:t>
      </w:r>
    </w:p>
    <w:p w14:paraId="48172D9F" w14:textId="77777777" w:rsidR="000E0399" w:rsidRPr="000E0399" w:rsidRDefault="000E0399" w:rsidP="000E0399">
      <w:pPr>
        <w:numPr>
          <w:ilvl w:val="0"/>
          <w:numId w:val="5"/>
        </w:numPr>
      </w:pPr>
      <w:r w:rsidRPr="000E0399">
        <w:rPr>
          <w:b/>
          <w:bCs/>
        </w:rPr>
        <w:t>Action Plan:</w:t>
      </w:r>
      <w:r w:rsidRPr="000E0399">
        <w:t xml:space="preserve"> Escalate infrastructure ticket to Hospital IT for backup Wi-Fi pagers.</w:t>
      </w:r>
    </w:p>
    <w:p w14:paraId="3C3E0255" w14:textId="7CED418C" w:rsidR="000E0399" w:rsidRPr="000E0399" w:rsidRDefault="000E0399" w:rsidP="000E0399">
      <w:pPr>
        <w:numPr>
          <w:ilvl w:val="0"/>
          <w:numId w:val="5"/>
        </w:numPr>
      </w:pPr>
      <w:r w:rsidRPr="000E0399">
        <w:rPr>
          <w:b/>
          <w:bCs/>
        </w:rPr>
        <w:t>Owner:</w:t>
      </w:r>
      <w:r w:rsidRPr="000E0399">
        <w:t xml:space="preserve"> Trauma Program Manager.</w:t>
      </w:r>
    </w:p>
    <w:p w14:paraId="31EC3AFD" w14:textId="77777777" w:rsidR="000E0399" w:rsidRPr="000E0399" w:rsidRDefault="00A37739" w:rsidP="000E0399">
      <w:r>
        <w:pict w14:anchorId="642F5D82">
          <v:rect id="_x0000_i1026" style="width:0;height:1.5pt" o:hralign="center" o:hrstd="t" o:hr="t" fillcolor="#a0a0a0" stroked="f"/>
        </w:pict>
      </w:r>
    </w:p>
    <w:p w14:paraId="4E9FDA05" w14:textId="77777777" w:rsidR="000E0399" w:rsidRPr="00257145" w:rsidRDefault="000E0399" w:rsidP="000E0399">
      <w:pPr>
        <w:rPr>
          <w:b/>
          <w:bCs/>
          <w:color w:val="0B769F" w:themeColor="accent4" w:themeShade="BF"/>
        </w:rPr>
      </w:pPr>
      <w:r w:rsidRPr="00257145">
        <w:rPr>
          <w:b/>
          <w:bCs/>
          <w:color w:val="0B769F" w:themeColor="accent4" w:themeShade="BF"/>
        </w:rPr>
        <w:t>6. Adjournment</w:t>
      </w:r>
    </w:p>
    <w:p w14:paraId="657BD10C" w14:textId="786F56C8" w:rsidR="000E0399" w:rsidRPr="00461ADA" w:rsidRDefault="00461ADA" w:rsidP="00461ADA">
      <w:pPr>
        <w:ind w:left="720"/>
      </w:pPr>
      <w:r w:rsidRPr="00461ADA">
        <w:t>Motion to adjourn by     , second by      . (vote)</w:t>
      </w:r>
    </w:p>
    <w:p w14:paraId="5A0FB464" w14:textId="3BC850F1" w:rsidR="000E0399" w:rsidRPr="00461ADA" w:rsidRDefault="000E0399" w:rsidP="00461ADA">
      <w:pPr>
        <w:ind w:left="720"/>
      </w:pPr>
      <w:r w:rsidRPr="00461ADA">
        <w:t>Next Meeting: [MM/DD/YYYY]</w:t>
      </w:r>
    </w:p>
    <w:p w14:paraId="6E94B129" w14:textId="77777777" w:rsidR="005B2BE4" w:rsidRDefault="005B2BE4"/>
    <w:sectPr w:rsidR="005B2BE4" w:rsidSect="00461AD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244D" w14:textId="77777777" w:rsidR="00A37739" w:rsidRDefault="00A37739" w:rsidP="00461ADA">
      <w:pPr>
        <w:spacing w:after="0" w:line="240" w:lineRule="auto"/>
      </w:pPr>
      <w:r>
        <w:separator/>
      </w:r>
    </w:p>
  </w:endnote>
  <w:endnote w:type="continuationSeparator" w:id="0">
    <w:p w14:paraId="68DBC01B" w14:textId="77777777" w:rsidR="00A37739" w:rsidRDefault="00A37739" w:rsidP="0046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0398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2CEB8" w14:textId="6D0F511C" w:rsidR="00461ADA" w:rsidRDefault="00461ADA" w:rsidP="00461ADA">
        <w:r w:rsidRPr="00461ADA">
          <w:rPr>
            <w:b/>
            <w:bCs/>
            <w:sz w:val="20"/>
            <w:szCs w:val="20"/>
          </w:rPr>
          <w:t>PRIVILEGED &amp; CONFIDENTIAL</w:t>
        </w:r>
        <w:r w:rsidRPr="00461ADA">
          <w:rPr>
            <w:sz w:val="20"/>
            <w:szCs w:val="20"/>
          </w:rPr>
          <w:br/>
        </w:r>
        <w:r w:rsidRPr="00461ADA">
          <w:rPr>
            <w:i/>
            <w:iCs/>
            <w:sz w:val="20"/>
            <w:szCs w:val="20"/>
          </w:rPr>
          <w:t>This document contains privileged peer review information protected from discovery and public disclosure under applicable state statutes.</w:t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 w:rsidR="00257145">
          <w:rPr>
            <w:i/>
            <w:iCs/>
            <w:sz w:val="20"/>
            <w:szCs w:val="20"/>
          </w:rPr>
          <w:tab/>
        </w:r>
        <w:r w:rsidR="00257145">
          <w:rPr>
            <w:i/>
            <w:iCs/>
            <w:sz w:val="20"/>
            <w:szCs w:val="20"/>
          </w:rPr>
          <w:tab/>
        </w:r>
        <w:r w:rsidR="00257145">
          <w:rPr>
            <w:i/>
            <w:iCs/>
            <w:sz w:val="20"/>
            <w:szCs w:val="20"/>
          </w:rPr>
          <w:tab/>
        </w:r>
        <w:r w:rsidR="00257145">
          <w:rPr>
            <w:i/>
            <w:iCs/>
            <w:sz w:val="20"/>
            <w:szCs w:val="20"/>
          </w:rPr>
          <w:tab/>
        </w:r>
        <w:r w:rsidR="00257145">
          <w:rPr>
            <w:i/>
            <w:iCs/>
            <w:sz w:val="20"/>
            <w:szCs w:val="20"/>
          </w:rPr>
          <w:tab/>
        </w:r>
        <w:r w:rsidR="00257145">
          <w:rPr>
            <w:i/>
            <w:iCs/>
            <w:sz w:val="20"/>
            <w:szCs w:val="20"/>
          </w:rPr>
          <w:tab/>
        </w:r>
        <w:r w:rsidR="00257145">
          <w:rPr>
            <w:i/>
            <w:iCs/>
            <w:sz w:val="20"/>
            <w:szCs w:val="20"/>
          </w:rPr>
          <w:tab/>
          <w:t xml:space="preserve">Page </w:t>
        </w:r>
        <w:r>
          <w:rPr>
            <w:i/>
            <w:iCs/>
            <w:sz w:val="20"/>
            <w:szCs w:val="20"/>
          </w:rPr>
          <w:fldChar w:fldCharType="begin"/>
        </w:r>
        <w:r>
          <w:rPr>
            <w:i/>
            <w:iCs/>
            <w:sz w:val="20"/>
            <w:szCs w:val="20"/>
          </w:rPr>
          <w:instrText xml:space="preserve"> PAGE  \* Arabic  \* MERGEFORMAT </w:instrText>
        </w:r>
        <w:r>
          <w:rPr>
            <w:i/>
            <w:iCs/>
            <w:sz w:val="20"/>
            <w:szCs w:val="20"/>
          </w:rPr>
          <w:fldChar w:fldCharType="separate"/>
        </w:r>
        <w:r>
          <w:rPr>
            <w:i/>
            <w:iCs/>
            <w:noProof/>
            <w:sz w:val="20"/>
            <w:szCs w:val="20"/>
          </w:rPr>
          <w:t>1</w:t>
        </w:r>
        <w:r>
          <w:rPr>
            <w:i/>
            <w:iCs/>
            <w:sz w:val="20"/>
            <w:szCs w:val="20"/>
          </w:rPr>
          <w:fldChar w:fldCharType="end"/>
        </w:r>
        <w:r>
          <w:rPr>
            <w:noProof/>
          </w:rPr>
          <w:t xml:space="preserve"> </w:t>
        </w:r>
      </w:p>
    </w:sdtContent>
  </w:sdt>
  <w:p w14:paraId="7F3A94D3" w14:textId="77777777" w:rsidR="00461ADA" w:rsidRDefault="00461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31F23" w14:textId="77777777" w:rsidR="00A37739" w:rsidRDefault="00A37739" w:rsidP="00461ADA">
      <w:pPr>
        <w:spacing w:after="0" w:line="240" w:lineRule="auto"/>
      </w:pPr>
      <w:r>
        <w:separator/>
      </w:r>
    </w:p>
  </w:footnote>
  <w:footnote w:type="continuationSeparator" w:id="0">
    <w:p w14:paraId="1043878F" w14:textId="77777777" w:rsidR="00A37739" w:rsidRDefault="00A37739" w:rsidP="00461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C5C08"/>
    <w:multiLevelType w:val="multilevel"/>
    <w:tmpl w:val="B71E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707B7"/>
    <w:multiLevelType w:val="multilevel"/>
    <w:tmpl w:val="5DC2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A7D28"/>
    <w:multiLevelType w:val="multilevel"/>
    <w:tmpl w:val="778E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B729D"/>
    <w:multiLevelType w:val="multilevel"/>
    <w:tmpl w:val="9432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9484C"/>
    <w:multiLevelType w:val="hybridMultilevel"/>
    <w:tmpl w:val="BF9C7B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33386C"/>
    <w:multiLevelType w:val="multilevel"/>
    <w:tmpl w:val="686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B25AA"/>
    <w:multiLevelType w:val="multilevel"/>
    <w:tmpl w:val="46B2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718083">
    <w:abstractNumId w:val="1"/>
  </w:num>
  <w:num w:numId="2" w16cid:durableId="1782214222">
    <w:abstractNumId w:val="6"/>
  </w:num>
  <w:num w:numId="3" w16cid:durableId="773086872">
    <w:abstractNumId w:val="5"/>
  </w:num>
  <w:num w:numId="4" w16cid:durableId="1988322245">
    <w:abstractNumId w:val="0"/>
  </w:num>
  <w:num w:numId="5" w16cid:durableId="214123493">
    <w:abstractNumId w:val="2"/>
  </w:num>
  <w:num w:numId="6" w16cid:durableId="314647216">
    <w:abstractNumId w:val="3"/>
  </w:num>
  <w:num w:numId="7" w16cid:durableId="1198004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99"/>
    <w:rsid w:val="000E0399"/>
    <w:rsid w:val="001573B0"/>
    <w:rsid w:val="00257145"/>
    <w:rsid w:val="00461ADA"/>
    <w:rsid w:val="005B2BE4"/>
    <w:rsid w:val="00822FB7"/>
    <w:rsid w:val="00904F8C"/>
    <w:rsid w:val="00A059D7"/>
    <w:rsid w:val="00A37739"/>
    <w:rsid w:val="00BE22DE"/>
    <w:rsid w:val="00D6673C"/>
    <w:rsid w:val="00E463FD"/>
    <w:rsid w:val="00E542FC"/>
    <w:rsid w:val="00F4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2A190"/>
  <w15:chartTrackingRefBased/>
  <w15:docId w15:val="{D87CA18B-0CBB-41F4-83DF-6BC59521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F8C"/>
  </w:style>
  <w:style w:type="paragraph" w:styleId="Heading1">
    <w:name w:val="heading 1"/>
    <w:basedOn w:val="Normal"/>
    <w:next w:val="Normal"/>
    <w:link w:val="Heading1Char"/>
    <w:uiPriority w:val="9"/>
    <w:qFormat/>
    <w:rsid w:val="000E0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3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3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3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3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03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3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1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ADA"/>
  </w:style>
  <w:style w:type="paragraph" w:styleId="Footer">
    <w:name w:val="footer"/>
    <w:basedOn w:val="Normal"/>
    <w:link w:val="FooterChar"/>
    <w:uiPriority w:val="99"/>
    <w:unhideWhenUsed/>
    <w:rsid w:val="00461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raumamanagersca.org/_docs/PIPS_Mtg._MINUTES_Template_-_Revised_10_.17_.2025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Lyn (DHHS)</dc:creator>
  <cp:keywords/>
  <dc:description/>
  <cp:lastModifiedBy>Nelson, Lyn (DHHS)</cp:lastModifiedBy>
  <cp:revision>2</cp:revision>
  <dcterms:created xsi:type="dcterms:W3CDTF">2026-07-09T00:10:00Z</dcterms:created>
  <dcterms:modified xsi:type="dcterms:W3CDTF">2026-07-09T00:10:00Z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2026-07-09T00:06:23Z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80da8f3b-1f7b-47de-80f2-f27cddaedf1b</vt:lpwstr>
  </property>
  <property fmtid="{D5CDD505-2E9C-101B-9397-08002B2CF9AE}" pid="8" name="MSIP_Label_2f46dfe0-534f-4c95-815c-5b1af86b9823_ContentBits">
    <vt:lpwstr>0</vt:lpwstr>
  </property>
  <property fmtid="{D5CDD505-2E9C-101B-9397-08002B2CF9AE}" pid="9" name="MSIP_Label_2f46dfe0-534f-4c95-815c-5b1af86b9823_Tag">
    <vt:lpwstr>10, 0, 1, 1</vt:lpwstr>
  </property>
</Properties>
</file>